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D07" w:rsidRDefault="005C0D07" w:rsidP="005C0D07">
      <w:pPr>
        <w:spacing w:after="0"/>
        <w:rPr>
          <w:rFonts w:asciiTheme="majorHAnsi" w:hAnsiTheme="majorHAnsi" w:cstheme="majorHAnsi"/>
          <w:b/>
          <w:color w:val="29B8C7"/>
        </w:rPr>
      </w:pPr>
      <w:r>
        <w:rPr>
          <w:rFonts w:asciiTheme="majorHAnsi" w:hAnsiTheme="majorHAnsi" w:cstheme="majorHAnsi"/>
          <w:b/>
          <w:noProof/>
          <w:color w:val="29B8C7"/>
        </w:rPr>
        <w:drawing>
          <wp:inline distT="0" distB="0" distL="0" distR="0">
            <wp:extent cx="1828800" cy="758952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LEIN  KNMG_District_Gooi-Eemland-NWVeluwe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D07" w:rsidRPr="005C0D07" w:rsidRDefault="005C0D07" w:rsidP="005C0D07">
      <w:pPr>
        <w:rPr>
          <w:rFonts w:asciiTheme="majorHAnsi" w:eastAsia="Helvetica Neue" w:hAnsiTheme="majorHAnsi" w:cstheme="majorHAnsi"/>
          <w:sz w:val="28"/>
          <w:szCs w:val="28"/>
        </w:rPr>
      </w:pPr>
      <w:r w:rsidRPr="005C0D07">
        <w:rPr>
          <w:rFonts w:asciiTheme="majorHAnsi" w:hAnsiTheme="majorHAnsi" w:cstheme="majorHAnsi"/>
          <w:b/>
          <w:sz w:val="28"/>
          <w:szCs w:val="28"/>
        </w:rPr>
        <w:t>HYPES IN DE SPREEKKAMER?</w:t>
      </w:r>
      <w:r w:rsidRPr="005C0D07">
        <w:rPr>
          <w:rFonts w:asciiTheme="majorHAnsi" w:hAnsiTheme="majorHAnsi" w:cstheme="majorHAnsi"/>
          <w:b/>
          <w:sz w:val="28"/>
          <w:szCs w:val="28"/>
        </w:rPr>
        <w:br/>
      </w:r>
      <w:r w:rsidRPr="005C0D07">
        <w:rPr>
          <w:rFonts w:asciiTheme="majorHAnsi" w:eastAsia="Helvetica Neue" w:hAnsiTheme="majorHAnsi" w:cstheme="majorHAnsi"/>
          <w:sz w:val="28"/>
          <w:szCs w:val="28"/>
        </w:rPr>
        <w:t xml:space="preserve">woensdag 20 september in Leerhotel Het Klooster te Amersfoort </w:t>
      </w:r>
    </w:p>
    <w:p w:rsidR="005C0D07" w:rsidRPr="005C0D07" w:rsidRDefault="005C0D07" w:rsidP="005C0D07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5C0D07">
        <w:rPr>
          <w:rFonts w:asciiTheme="majorHAnsi" w:hAnsiTheme="majorHAnsi" w:cstheme="majorHAnsi"/>
          <w:b/>
          <w:color w:val="29B8C7"/>
          <w:sz w:val="28"/>
          <w:szCs w:val="28"/>
        </w:rPr>
        <w:t>PROGRAMMA</w:t>
      </w:r>
      <w:r w:rsidRPr="005C0D07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5C0D07" w:rsidRDefault="005C0D07" w:rsidP="005C0D07">
      <w:pPr>
        <w:spacing w:after="0"/>
        <w:rPr>
          <w:rFonts w:asciiTheme="majorHAnsi" w:hAnsiTheme="majorHAnsi" w:cstheme="majorHAnsi"/>
          <w:sz w:val="28"/>
          <w:szCs w:val="28"/>
        </w:rPr>
      </w:pPr>
      <w:r w:rsidRPr="005C0D07">
        <w:rPr>
          <w:rFonts w:asciiTheme="majorHAnsi" w:hAnsiTheme="majorHAnsi" w:cstheme="majorHAnsi"/>
          <w:b/>
          <w:sz w:val="28"/>
          <w:szCs w:val="28"/>
        </w:rPr>
        <w:t>17:30</w:t>
      </w:r>
      <w:r w:rsidRPr="005C0D07">
        <w:rPr>
          <w:rFonts w:asciiTheme="majorHAnsi" w:hAnsiTheme="majorHAnsi" w:cstheme="majorHAnsi"/>
          <w:sz w:val="28"/>
          <w:szCs w:val="28"/>
        </w:rPr>
        <w:t xml:space="preserve"> </w:t>
      </w:r>
      <w:r w:rsidRPr="005C0D07">
        <w:rPr>
          <w:rFonts w:asciiTheme="majorHAnsi" w:hAnsiTheme="majorHAnsi" w:cstheme="majorHAnsi"/>
          <w:sz w:val="28"/>
          <w:szCs w:val="28"/>
        </w:rPr>
        <w:tab/>
        <w:t>Welkomstborrel en registratie</w:t>
      </w:r>
    </w:p>
    <w:p w:rsidR="005C0D07" w:rsidRPr="005C0D07" w:rsidRDefault="005C0D07" w:rsidP="005C0D07">
      <w:pPr>
        <w:spacing w:after="0"/>
        <w:rPr>
          <w:rFonts w:asciiTheme="majorHAnsi" w:hAnsiTheme="majorHAnsi" w:cstheme="majorHAnsi"/>
          <w:sz w:val="28"/>
          <w:szCs w:val="28"/>
        </w:rPr>
      </w:pPr>
      <w:r w:rsidRPr="005C0D07">
        <w:rPr>
          <w:rFonts w:asciiTheme="majorHAnsi" w:hAnsiTheme="majorHAnsi" w:cstheme="majorHAnsi"/>
          <w:sz w:val="28"/>
          <w:szCs w:val="28"/>
        </w:rPr>
        <w:br/>
      </w:r>
      <w:r w:rsidRPr="005C0D07">
        <w:rPr>
          <w:rFonts w:asciiTheme="majorHAnsi" w:hAnsiTheme="majorHAnsi" w:cstheme="majorHAnsi"/>
          <w:b/>
          <w:sz w:val="28"/>
          <w:szCs w:val="28"/>
        </w:rPr>
        <w:t>18:00</w:t>
      </w:r>
      <w:r w:rsidRPr="005C0D07">
        <w:rPr>
          <w:rFonts w:asciiTheme="majorHAnsi" w:hAnsiTheme="majorHAnsi" w:cstheme="majorHAnsi"/>
          <w:sz w:val="28"/>
          <w:szCs w:val="28"/>
        </w:rPr>
        <w:tab/>
      </w:r>
      <w:r w:rsidRPr="005C0D07">
        <w:rPr>
          <w:rFonts w:asciiTheme="majorHAnsi" w:hAnsiTheme="majorHAnsi" w:cstheme="majorHAnsi"/>
          <w:b/>
          <w:sz w:val="28"/>
          <w:szCs w:val="28"/>
        </w:rPr>
        <w:t>Opening</w:t>
      </w:r>
      <w:r w:rsidRPr="005C0D07">
        <w:rPr>
          <w:rFonts w:asciiTheme="majorHAnsi" w:hAnsiTheme="majorHAnsi" w:cstheme="majorHAnsi"/>
          <w:sz w:val="28"/>
          <w:szCs w:val="28"/>
        </w:rPr>
        <w:t xml:space="preserve"> </w:t>
      </w:r>
    </w:p>
    <w:p w:rsidR="005C0D07" w:rsidRPr="005C0D07" w:rsidRDefault="005C0D07" w:rsidP="005C0D07">
      <w:pPr>
        <w:spacing w:after="0"/>
        <w:ind w:firstLine="708"/>
        <w:rPr>
          <w:rFonts w:asciiTheme="majorHAnsi" w:hAnsiTheme="majorHAnsi" w:cstheme="majorHAnsi"/>
          <w:sz w:val="28"/>
          <w:szCs w:val="28"/>
        </w:rPr>
      </w:pPr>
      <w:r w:rsidRPr="005C0D07">
        <w:rPr>
          <w:rFonts w:asciiTheme="majorHAnsi" w:hAnsiTheme="majorHAnsi" w:cstheme="majorHAnsi"/>
          <w:i/>
          <w:sz w:val="28"/>
          <w:szCs w:val="28"/>
        </w:rPr>
        <w:t xml:space="preserve">Minke Mud, </w:t>
      </w:r>
      <w:r w:rsidRPr="005C0D07">
        <w:rPr>
          <w:rFonts w:asciiTheme="majorHAnsi" w:hAnsiTheme="majorHAnsi" w:cstheme="majorHAnsi"/>
          <w:sz w:val="28"/>
          <w:szCs w:val="28"/>
        </w:rPr>
        <w:t>avondvoorzitter, huisarts en bestuurslid KNMG district XIII</w:t>
      </w:r>
    </w:p>
    <w:p w:rsidR="005C0D07" w:rsidRDefault="005C0D07" w:rsidP="005C0D07">
      <w:pPr>
        <w:spacing w:after="0"/>
        <w:ind w:firstLine="708"/>
        <w:rPr>
          <w:rFonts w:asciiTheme="majorHAnsi" w:eastAsia="Helvetica Neue" w:hAnsiTheme="majorHAnsi" w:cstheme="majorHAnsi"/>
          <w:sz w:val="28"/>
          <w:szCs w:val="28"/>
        </w:rPr>
      </w:pPr>
      <w:r w:rsidRPr="005C0D07">
        <w:rPr>
          <w:rFonts w:asciiTheme="majorHAnsi" w:eastAsia="Helvetica Neue" w:hAnsiTheme="majorHAnsi" w:cstheme="majorHAnsi"/>
          <w:b/>
          <w:sz w:val="28"/>
          <w:szCs w:val="28"/>
        </w:rPr>
        <w:t>Feiten en fabels over het Rijksvaccinatieprogramma (RVP)</w:t>
      </w:r>
      <w:r w:rsidRPr="005C0D07">
        <w:rPr>
          <w:rFonts w:asciiTheme="majorHAnsi" w:eastAsia="Helvetica Neue" w:hAnsiTheme="majorHAnsi" w:cstheme="majorHAnsi"/>
          <w:b/>
          <w:sz w:val="28"/>
          <w:szCs w:val="28"/>
        </w:rPr>
        <w:br/>
      </w:r>
      <w:r w:rsidRPr="005C0D07">
        <w:rPr>
          <w:rFonts w:asciiTheme="majorHAnsi" w:eastAsia="Helvetica Neue" w:hAnsiTheme="majorHAnsi" w:cstheme="majorHAnsi"/>
          <w:b/>
          <w:sz w:val="28"/>
          <w:szCs w:val="28"/>
        </w:rPr>
        <w:tab/>
      </w:r>
      <w:r w:rsidRPr="005C0D07">
        <w:rPr>
          <w:rFonts w:asciiTheme="majorHAnsi" w:eastAsia="Helvetica Neue" w:hAnsiTheme="majorHAnsi" w:cstheme="majorHAnsi"/>
          <w:i/>
          <w:sz w:val="28"/>
          <w:szCs w:val="28"/>
        </w:rPr>
        <w:t xml:space="preserve">Gerre Vermeulen,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nl-NL"/>
        </w:rPr>
        <w:t>arts M&amp;G</w:t>
      </w:r>
      <w:r w:rsidRPr="005C0D07">
        <w:rPr>
          <w:rFonts w:asciiTheme="majorHAnsi" w:eastAsia="Helvetica Neue" w:hAnsiTheme="majorHAnsi" w:cstheme="majorHAnsi"/>
          <w:sz w:val="28"/>
          <w:szCs w:val="28"/>
        </w:rPr>
        <w:t xml:space="preserve"> – medisch adviseur RVP bij RIVM</w:t>
      </w:r>
    </w:p>
    <w:p w:rsidR="005C0D07" w:rsidRDefault="005C0D07" w:rsidP="005C0D07">
      <w:pPr>
        <w:spacing w:after="0"/>
        <w:ind w:firstLine="708"/>
        <w:rPr>
          <w:rFonts w:asciiTheme="majorHAnsi" w:eastAsia="Helvetica Neue" w:hAnsiTheme="majorHAnsi" w:cstheme="majorHAnsi"/>
          <w:b/>
          <w:sz w:val="28"/>
          <w:szCs w:val="28"/>
        </w:rPr>
      </w:pPr>
      <w:r w:rsidRPr="005C0D07">
        <w:rPr>
          <w:rFonts w:asciiTheme="majorHAnsi" w:eastAsia="Helvetica Neue" w:hAnsiTheme="majorHAnsi" w:cstheme="majorHAnsi"/>
          <w:sz w:val="28"/>
          <w:szCs w:val="28"/>
        </w:rPr>
        <w:br/>
      </w:r>
      <w:r w:rsidRPr="005C0D07">
        <w:rPr>
          <w:rFonts w:asciiTheme="majorHAnsi" w:eastAsia="Helvetica Neue" w:hAnsiTheme="majorHAnsi" w:cstheme="majorHAnsi"/>
          <w:b/>
          <w:sz w:val="28"/>
          <w:szCs w:val="28"/>
        </w:rPr>
        <w:t>19:00</w:t>
      </w:r>
      <w:r w:rsidRPr="005C0D07">
        <w:rPr>
          <w:rFonts w:asciiTheme="majorHAnsi" w:eastAsia="Helvetica Neue" w:hAnsiTheme="majorHAnsi" w:cstheme="majorHAnsi"/>
          <w:sz w:val="28"/>
          <w:szCs w:val="28"/>
        </w:rPr>
        <w:tab/>
      </w:r>
      <w:r w:rsidRPr="005C0D07">
        <w:rPr>
          <w:rFonts w:asciiTheme="majorHAnsi" w:eastAsia="Helvetica Neue" w:hAnsiTheme="majorHAnsi" w:cstheme="majorHAnsi"/>
          <w:b/>
          <w:sz w:val="28"/>
          <w:szCs w:val="28"/>
        </w:rPr>
        <w:t>Buffet</w:t>
      </w:r>
    </w:p>
    <w:p w:rsidR="005C0D07" w:rsidRPr="005C0D07" w:rsidRDefault="005C0D07" w:rsidP="005C0D07">
      <w:pPr>
        <w:spacing w:after="0"/>
        <w:ind w:firstLine="708"/>
        <w:rPr>
          <w:rFonts w:asciiTheme="majorHAnsi" w:hAnsiTheme="majorHAnsi" w:cstheme="majorHAnsi"/>
          <w:sz w:val="28"/>
          <w:szCs w:val="28"/>
        </w:rPr>
      </w:pPr>
      <w:r w:rsidRPr="005C0D07">
        <w:rPr>
          <w:rFonts w:asciiTheme="majorHAnsi" w:eastAsia="Helvetica Neue" w:hAnsiTheme="majorHAnsi" w:cstheme="majorHAnsi"/>
          <w:b/>
          <w:sz w:val="28"/>
          <w:szCs w:val="28"/>
        </w:rPr>
        <w:br/>
        <w:t>19:30</w:t>
      </w:r>
      <w:r w:rsidRPr="005C0D07">
        <w:rPr>
          <w:rFonts w:asciiTheme="majorHAnsi" w:eastAsia="Helvetica Neue" w:hAnsiTheme="majorHAnsi" w:cstheme="majorHAnsi"/>
          <w:b/>
          <w:sz w:val="28"/>
          <w:szCs w:val="28"/>
        </w:rPr>
        <w:tab/>
        <w:t>Geloven we Fajah of de Gezondheidsraad?</w:t>
      </w:r>
    </w:p>
    <w:p w:rsidR="00A16889" w:rsidRDefault="005C0D07" w:rsidP="00A16889">
      <w:pPr>
        <w:ind w:firstLine="708"/>
        <w:rPr>
          <w:rFonts w:asciiTheme="majorHAnsi" w:hAnsiTheme="majorHAnsi" w:cstheme="majorHAnsi"/>
          <w:i/>
          <w:sz w:val="28"/>
          <w:szCs w:val="28"/>
        </w:rPr>
      </w:pPr>
      <w:r w:rsidRPr="005C0D07">
        <w:rPr>
          <w:rFonts w:asciiTheme="majorHAnsi" w:hAnsiTheme="majorHAnsi" w:cstheme="majorHAnsi"/>
          <w:i/>
          <w:sz w:val="28"/>
          <w:szCs w:val="28"/>
        </w:rPr>
        <w:t>Yneke Kootstra, voeding</w:t>
      </w:r>
      <w:r w:rsidR="00A16889">
        <w:rPr>
          <w:rFonts w:asciiTheme="majorHAnsi" w:hAnsiTheme="majorHAnsi" w:cstheme="majorHAnsi"/>
          <w:i/>
          <w:sz w:val="28"/>
          <w:szCs w:val="28"/>
        </w:rPr>
        <w:t xml:space="preserve">sdeskundige en lifestyle coach </w:t>
      </w:r>
    </w:p>
    <w:p w:rsidR="005C0D07" w:rsidRPr="005C0D07" w:rsidRDefault="005C0D07" w:rsidP="00A16889">
      <w:pPr>
        <w:rPr>
          <w:rFonts w:asciiTheme="majorHAnsi" w:hAnsiTheme="majorHAnsi" w:cstheme="majorHAnsi"/>
          <w:b/>
          <w:sz w:val="28"/>
          <w:szCs w:val="28"/>
        </w:rPr>
      </w:pPr>
      <w:r w:rsidRPr="005C0D07">
        <w:rPr>
          <w:rFonts w:asciiTheme="majorHAnsi" w:hAnsiTheme="majorHAnsi" w:cstheme="majorHAnsi"/>
          <w:b/>
          <w:sz w:val="28"/>
          <w:szCs w:val="28"/>
        </w:rPr>
        <w:t>20:30</w:t>
      </w:r>
      <w:r w:rsidRPr="005C0D07">
        <w:rPr>
          <w:rFonts w:asciiTheme="majorHAnsi" w:hAnsiTheme="majorHAnsi" w:cstheme="majorHAnsi"/>
          <w:sz w:val="28"/>
          <w:szCs w:val="28"/>
        </w:rPr>
        <w:tab/>
      </w:r>
      <w:r w:rsidR="00A16889">
        <w:rPr>
          <w:rFonts w:asciiTheme="majorHAnsi" w:hAnsiTheme="majorHAnsi" w:cstheme="majorHAnsi"/>
          <w:b/>
          <w:sz w:val="28"/>
          <w:szCs w:val="28"/>
        </w:rPr>
        <w:t>Afronden, n</w:t>
      </w:r>
      <w:bookmarkStart w:id="0" w:name="_GoBack"/>
      <w:bookmarkEnd w:id="0"/>
      <w:r w:rsidR="00A16889">
        <w:rPr>
          <w:rFonts w:asciiTheme="majorHAnsi" w:hAnsiTheme="majorHAnsi" w:cstheme="majorHAnsi"/>
          <w:b/>
          <w:sz w:val="28"/>
          <w:szCs w:val="28"/>
        </w:rPr>
        <w:t>a</w:t>
      </w:r>
      <w:r w:rsidRPr="005C0D07">
        <w:rPr>
          <w:rFonts w:asciiTheme="majorHAnsi" w:hAnsiTheme="majorHAnsi" w:cstheme="majorHAnsi"/>
          <w:b/>
          <w:sz w:val="28"/>
          <w:szCs w:val="28"/>
        </w:rPr>
        <w:t>praten en koffie</w:t>
      </w:r>
    </w:p>
    <w:p w:rsidR="005C0D07" w:rsidRDefault="005C0D07" w:rsidP="005C0D07">
      <w:pPr>
        <w:rPr>
          <w:rFonts w:asciiTheme="majorHAnsi" w:hAnsiTheme="majorHAnsi" w:cstheme="majorHAnsi"/>
          <w:b/>
        </w:rPr>
      </w:pPr>
    </w:p>
    <w:p w:rsidR="005C0D07" w:rsidRPr="005C0D07" w:rsidRDefault="005C0D07" w:rsidP="005C0D07">
      <w:pPr>
        <w:rPr>
          <w:rFonts w:asciiTheme="majorHAnsi" w:hAnsiTheme="majorHAnsi" w:cstheme="majorHAnsi"/>
          <w:sz w:val="16"/>
          <w:szCs w:val="16"/>
        </w:rPr>
      </w:pPr>
      <w:r w:rsidRPr="005C0D07">
        <w:rPr>
          <w:rFonts w:asciiTheme="majorHAnsi" w:hAnsiTheme="majorHAnsi" w:cstheme="majorHAnsi"/>
          <w:sz w:val="16"/>
          <w:szCs w:val="16"/>
        </w:rPr>
        <w:t>GMB 19072017</w:t>
      </w:r>
    </w:p>
    <w:p w:rsidR="005C0D07" w:rsidRPr="005C0D07" w:rsidRDefault="005C0D07" w:rsidP="005C0D07">
      <w:pPr>
        <w:rPr>
          <w:rFonts w:asciiTheme="majorHAnsi" w:hAnsiTheme="majorHAnsi" w:cstheme="majorHAnsi"/>
          <w:sz w:val="16"/>
          <w:szCs w:val="16"/>
        </w:rPr>
      </w:pPr>
    </w:p>
    <w:p w:rsidR="00F62F9F" w:rsidRDefault="00F62F9F"/>
    <w:sectPr w:rsidR="00F6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07"/>
    <w:rsid w:val="00307B3D"/>
    <w:rsid w:val="005C0D07"/>
    <w:rsid w:val="00A16889"/>
    <w:rsid w:val="00BC321C"/>
    <w:rsid w:val="00F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1845"/>
  <w15:chartTrackingRefBased/>
  <w15:docId w15:val="{C4210B1C-5BB8-48D3-AA49-558E319C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C0D0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Mensink</dc:creator>
  <cp:keywords/>
  <dc:description/>
  <cp:lastModifiedBy>Gerda Mensink</cp:lastModifiedBy>
  <cp:revision>2</cp:revision>
  <dcterms:created xsi:type="dcterms:W3CDTF">2017-07-26T12:41:00Z</dcterms:created>
  <dcterms:modified xsi:type="dcterms:W3CDTF">2017-07-26T12:41:00Z</dcterms:modified>
</cp:coreProperties>
</file>